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67" w:rsidRDefault="00FC496F" w:rsidP="00FC4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96F">
        <w:rPr>
          <w:rFonts w:ascii="Times New Roman" w:hAnsi="Times New Roman" w:cs="Times New Roman"/>
          <w:b/>
          <w:sz w:val="28"/>
          <w:szCs w:val="28"/>
        </w:rPr>
        <w:t>Напрямні системи електричного та оптичного зв’язку. Модуль 2</w:t>
      </w:r>
    </w:p>
    <w:p w:rsidR="00FC496F" w:rsidRDefault="00FC496F" w:rsidP="00FC49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96F">
        <w:rPr>
          <w:rFonts w:ascii="Times New Roman" w:hAnsi="Times New Roman" w:cs="Times New Roman"/>
          <w:sz w:val="28"/>
          <w:szCs w:val="28"/>
        </w:rPr>
        <w:t>Джерела оптичного випромінювання</w:t>
      </w:r>
    </w:p>
    <w:p w:rsidR="00FC496F" w:rsidRPr="00FC496F" w:rsidRDefault="00FC496F" w:rsidP="00FC49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96F">
        <w:rPr>
          <w:rFonts w:ascii="Times New Roman" w:hAnsi="Times New Roman" w:cs="Times New Roman"/>
          <w:sz w:val="28"/>
          <w:szCs w:val="28"/>
        </w:rPr>
        <w:t>Світловоди з дискретним періодичним фокусуванням променя.</w:t>
      </w:r>
    </w:p>
    <w:p w:rsidR="00FC496F" w:rsidRDefault="00FC496F" w:rsidP="00FC49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Способи виготовлення оптичних волокон.</w:t>
      </w:r>
    </w:p>
    <w:p w:rsidR="00FC496F" w:rsidRDefault="00FC496F" w:rsidP="00FC49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Матеріали для виготовлення оптичного волокна.</w:t>
      </w:r>
    </w:p>
    <w:p w:rsidR="00FC496F" w:rsidRDefault="00FC496F" w:rsidP="00FC49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Технологія виготовлення оптичних волокон.</w:t>
      </w:r>
    </w:p>
    <w:p w:rsidR="00FC496F" w:rsidRDefault="004E5A77" w:rsidP="004E5A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A77">
        <w:rPr>
          <w:rFonts w:ascii="Times New Roman" w:hAnsi="Times New Roman" w:cs="Times New Roman"/>
          <w:sz w:val="28"/>
          <w:szCs w:val="28"/>
        </w:rPr>
        <w:t>Узгодження антенно-фідерного пристрою  з приймачем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A77" w:rsidRDefault="004E5A77" w:rsidP="004E5A7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E5A77">
        <w:rPr>
          <w:rFonts w:ascii="Times New Roman" w:hAnsi="Times New Roman" w:cs="Times New Roman"/>
          <w:sz w:val="28"/>
          <w:szCs w:val="28"/>
        </w:rPr>
        <w:t>Коефіцієнт стоячої хвилі (КСХ).</w:t>
      </w:r>
      <w:r w:rsidRPr="004E5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A77">
        <w:rPr>
          <w:rFonts w:ascii="Times New Roman" w:hAnsi="Times New Roman" w:cs="Times New Roman"/>
          <w:sz w:val="28"/>
          <w:szCs w:val="28"/>
        </w:rPr>
        <w:t xml:space="preserve">Загальні відомості про коефіцієнт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5A77">
        <w:rPr>
          <w:rFonts w:ascii="Times New Roman" w:hAnsi="Times New Roman" w:cs="Times New Roman"/>
          <w:sz w:val="28"/>
          <w:szCs w:val="28"/>
        </w:rPr>
        <w:t>стоячої хвилі.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77">
        <w:rPr>
          <w:rFonts w:ascii="Times New Roman" w:hAnsi="Times New Roman" w:cs="Times New Roman"/>
          <w:sz w:val="28"/>
          <w:szCs w:val="28"/>
        </w:rPr>
        <w:t>Способи вимірювання коефіцієнта стоячої хвилі.</w:t>
      </w:r>
    </w:p>
    <w:p w:rsidR="004E5A77" w:rsidRDefault="004E5A77" w:rsidP="004E5A77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4E5A77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4E5A77">
        <w:rPr>
          <w:rFonts w:ascii="Times New Roman" w:hAnsi="Times New Roman" w:cs="Times New Roman"/>
          <w:sz w:val="28"/>
          <w:szCs w:val="28"/>
        </w:rPr>
        <w:t>Полоскові</w:t>
      </w:r>
      <w:proofErr w:type="spellEnd"/>
      <w:r w:rsidRPr="004E5A77">
        <w:rPr>
          <w:rFonts w:ascii="Times New Roman" w:hAnsi="Times New Roman" w:cs="Times New Roman"/>
          <w:sz w:val="28"/>
          <w:szCs w:val="28"/>
        </w:rPr>
        <w:t xml:space="preserve"> лінії зв'язку</w:t>
      </w:r>
      <w:r w:rsidRPr="004E5A77">
        <w:rPr>
          <w:rFonts w:ascii="Times New Roman" w:hAnsi="Times New Roman" w:cs="Times New Roman"/>
          <w:sz w:val="28"/>
          <w:szCs w:val="28"/>
        </w:rPr>
        <w:t>.</w:t>
      </w:r>
      <w:r w:rsidRPr="004E5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A77">
        <w:rPr>
          <w:rFonts w:ascii="Times New Roman" w:hAnsi="Times New Roman" w:cs="Times New Roman"/>
          <w:sz w:val="28"/>
          <w:szCs w:val="28"/>
        </w:rPr>
        <w:t xml:space="preserve">Типи </w:t>
      </w:r>
      <w:proofErr w:type="spellStart"/>
      <w:r w:rsidRPr="004E5A77">
        <w:rPr>
          <w:rFonts w:ascii="Times New Roman" w:hAnsi="Times New Roman" w:cs="Times New Roman"/>
          <w:sz w:val="28"/>
          <w:szCs w:val="28"/>
        </w:rPr>
        <w:t>полоскових</w:t>
      </w:r>
      <w:proofErr w:type="spellEnd"/>
      <w:r w:rsidRPr="004E5A77">
        <w:rPr>
          <w:rFonts w:ascii="Times New Roman" w:hAnsi="Times New Roman" w:cs="Times New Roman"/>
          <w:sz w:val="28"/>
          <w:szCs w:val="28"/>
        </w:rPr>
        <w:t xml:space="preserve"> ліній зв’язку.</w:t>
      </w:r>
    </w:p>
    <w:p w:rsidR="004E5A77" w:rsidRDefault="004E5A77" w:rsidP="004E5A77">
      <w:pPr>
        <w:shd w:val="clear" w:color="auto" w:fill="FFFFFF"/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4E5A77">
        <w:rPr>
          <w:rFonts w:ascii="Times New Roman" w:hAnsi="Times New Roman" w:cs="Times New Roman"/>
          <w:sz w:val="28"/>
          <w:szCs w:val="28"/>
        </w:rPr>
        <w:t>9.</w:t>
      </w:r>
      <w:r w:rsidRPr="004E5A77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</w:t>
      </w:r>
      <w:r w:rsidRPr="004E5A77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Типові конструкції оптичних кабелів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.</w:t>
      </w:r>
    </w:p>
    <w:p w:rsidR="004E5A77" w:rsidRDefault="004E5A77" w:rsidP="004E5A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</w:t>
      </w:r>
      <w:r w:rsidRPr="004E5A77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10. </w:t>
      </w:r>
      <w:r w:rsidRPr="004E5A77">
        <w:rPr>
          <w:rFonts w:ascii="Times New Roman" w:hAnsi="Times New Roman" w:cs="Times New Roman"/>
          <w:sz w:val="28"/>
          <w:szCs w:val="28"/>
        </w:rPr>
        <w:t>Класифікація типів і стандартів оптичного волокна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A77" w:rsidRDefault="004E5A77" w:rsidP="00D36E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D36E1F" w:rsidRPr="00D36E1F">
        <w:rPr>
          <w:rFonts w:ascii="Times New Roman" w:hAnsi="Times New Roman" w:cs="Times New Roman"/>
          <w:sz w:val="28"/>
          <w:szCs w:val="28"/>
        </w:rPr>
        <w:t>Монтаж симетричних і коаксіальних кабелів зв’язку</w:t>
      </w:r>
      <w:r w:rsidR="00D36E1F">
        <w:rPr>
          <w:rFonts w:ascii="Times New Roman" w:hAnsi="Times New Roman" w:cs="Times New Roman"/>
          <w:sz w:val="28"/>
          <w:szCs w:val="28"/>
        </w:rPr>
        <w:t>.</w:t>
      </w:r>
    </w:p>
    <w:p w:rsidR="00D36E1F" w:rsidRDefault="00D36E1F" w:rsidP="00D36E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E1F">
        <w:rPr>
          <w:rFonts w:ascii="Times New Roman" w:hAnsi="Times New Roman" w:cs="Times New Roman"/>
          <w:sz w:val="28"/>
          <w:szCs w:val="28"/>
        </w:rPr>
        <w:t xml:space="preserve">12. </w:t>
      </w:r>
      <w:r w:rsidRPr="00D36E1F">
        <w:rPr>
          <w:rFonts w:ascii="Times New Roman" w:hAnsi="Times New Roman" w:cs="Times New Roman"/>
          <w:sz w:val="28"/>
          <w:szCs w:val="28"/>
        </w:rPr>
        <w:t>Монтаж оптичних кабелів і хвилеводів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E1F" w:rsidRDefault="00D36E1F" w:rsidP="00D36E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E1F">
        <w:rPr>
          <w:rFonts w:ascii="Times New Roman" w:hAnsi="Times New Roman" w:cs="Times New Roman"/>
          <w:sz w:val="28"/>
          <w:szCs w:val="28"/>
        </w:rPr>
        <w:t xml:space="preserve">13. </w:t>
      </w:r>
      <w:r w:rsidRPr="00D36E1F">
        <w:rPr>
          <w:rFonts w:ascii="Times New Roman" w:hAnsi="Times New Roman" w:cs="Times New Roman"/>
          <w:sz w:val="28"/>
          <w:szCs w:val="28"/>
        </w:rPr>
        <w:t xml:space="preserve">Побудова лінійних споруд </w:t>
      </w:r>
      <w:proofErr w:type="spellStart"/>
      <w:r w:rsidRPr="00D36E1F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D36E1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D36E1F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6E1F" w:rsidRDefault="00D36E1F" w:rsidP="00D36E1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36E1F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  <w:lang w:val="ru-RU"/>
        </w:rPr>
        <w:t>Порядок та</w:t>
      </w:r>
      <w:r w:rsidRPr="00D36E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6E1F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D36E1F">
        <w:rPr>
          <w:rFonts w:ascii="Times New Roman" w:hAnsi="Times New Roman" w:cs="Times New Roman"/>
          <w:sz w:val="28"/>
          <w:szCs w:val="28"/>
          <w:lang w:val="ru-RU"/>
        </w:rPr>
        <w:t xml:space="preserve"> монтажу волоконно-</w:t>
      </w:r>
      <w:proofErr w:type="spellStart"/>
      <w:r w:rsidRPr="00D36E1F">
        <w:rPr>
          <w:rFonts w:ascii="Times New Roman" w:hAnsi="Times New Roman" w:cs="Times New Roman"/>
          <w:sz w:val="28"/>
          <w:szCs w:val="28"/>
          <w:lang w:val="ru-RU"/>
        </w:rPr>
        <w:t>оптичного</w:t>
      </w:r>
      <w:proofErr w:type="spellEnd"/>
      <w:r w:rsidRPr="00D36E1F">
        <w:rPr>
          <w:rFonts w:ascii="Times New Roman" w:hAnsi="Times New Roman" w:cs="Times New Roman"/>
          <w:sz w:val="28"/>
          <w:szCs w:val="28"/>
          <w:lang w:val="ru-RU"/>
        </w:rPr>
        <w:t xml:space="preserve"> кабелю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6E1F" w:rsidRDefault="00D36E1F" w:rsidP="00D36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D36E1F">
        <w:rPr>
          <w:rFonts w:ascii="Times New Roman" w:hAnsi="Times New Roman" w:cs="Times New Roman"/>
          <w:sz w:val="28"/>
          <w:szCs w:val="28"/>
          <w:lang w:val="ru-RU"/>
        </w:rPr>
        <w:t>15.</w:t>
      </w:r>
      <w:r w:rsidRPr="00D36E1F">
        <w:rPr>
          <w:rFonts w:ascii="Times New Roman" w:hAnsi="Times New Roman" w:cs="Times New Roman"/>
          <w:sz w:val="28"/>
          <w:szCs w:val="28"/>
        </w:rPr>
        <w:t xml:space="preserve"> </w:t>
      </w:r>
      <w:r w:rsidRPr="00D36E1F">
        <w:rPr>
          <w:rFonts w:ascii="Times New Roman" w:hAnsi="Times New Roman" w:cs="Times New Roman"/>
          <w:sz w:val="28"/>
          <w:szCs w:val="28"/>
        </w:rPr>
        <w:t>Способи прокладки волоконно-оптичного кабелю зв’язку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E1F" w:rsidRPr="00D36E1F" w:rsidRDefault="00D36E1F" w:rsidP="00D36E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E1F">
        <w:rPr>
          <w:rFonts w:ascii="Times New Roman" w:hAnsi="Times New Roman" w:cs="Times New Roman"/>
          <w:sz w:val="28"/>
          <w:szCs w:val="28"/>
        </w:rPr>
        <w:t xml:space="preserve">        16. </w:t>
      </w:r>
      <w:r w:rsidRPr="00D36E1F">
        <w:rPr>
          <w:rFonts w:ascii="Times New Roman" w:hAnsi="Times New Roman" w:cs="Times New Roman"/>
          <w:sz w:val="28"/>
          <w:szCs w:val="28"/>
        </w:rPr>
        <w:t xml:space="preserve"> Надпровідникові лінії передачі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D36E1F" w:rsidRPr="00D36E1F" w:rsidRDefault="00D36E1F" w:rsidP="00D36E1F">
      <w:pPr>
        <w:rPr>
          <w:rFonts w:ascii="Times New Roman" w:hAnsi="Times New Roman" w:cs="Times New Roman"/>
          <w:sz w:val="28"/>
          <w:szCs w:val="28"/>
        </w:rPr>
      </w:pPr>
    </w:p>
    <w:p w:rsidR="00D36E1F" w:rsidRPr="00D36E1F" w:rsidRDefault="00D36E1F" w:rsidP="00D36E1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6E1F" w:rsidRPr="00D36E1F" w:rsidRDefault="00D36E1F" w:rsidP="00D36E1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36E1F" w:rsidRPr="00D36E1F" w:rsidRDefault="00D36E1F" w:rsidP="00D36E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6E1F" w:rsidRPr="004E5A77" w:rsidRDefault="00D36E1F" w:rsidP="00D36E1F">
      <w:pPr>
        <w:ind w:firstLine="56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uk-UA"/>
        </w:rPr>
      </w:pPr>
    </w:p>
    <w:p w:rsidR="004E5A77" w:rsidRPr="004E5A77" w:rsidRDefault="004E5A77" w:rsidP="004E5A77">
      <w:pPr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A77" w:rsidRPr="004E5A77" w:rsidRDefault="004E5A77" w:rsidP="004E5A7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E5A77" w:rsidRPr="004E5A77" w:rsidRDefault="004E5A77" w:rsidP="004E5A7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E5A77" w:rsidRPr="004E5A77" w:rsidRDefault="004E5A77" w:rsidP="004E5A7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E5A77" w:rsidRPr="004E5A77" w:rsidRDefault="004E5A77" w:rsidP="004E5A7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E5A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496F" w:rsidRPr="00FC496F" w:rsidRDefault="00FC496F" w:rsidP="00FC49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496F" w:rsidRPr="00FC49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CE"/>
    <w:multiLevelType w:val="hybridMultilevel"/>
    <w:tmpl w:val="DAE62DA8"/>
    <w:lvl w:ilvl="0" w:tplc="98CEA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F93721"/>
    <w:multiLevelType w:val="hybridMultilevel"/>
    <w:tmpl w:val="4B72B606"/>
    <w:lvl w:ilvl="0" w:tplc="F5C05E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AA219A"/>
    <w:multiLevelType w:val="hybridMultilevel"/>
    <w:tmpl w:val="2308517E"/>
    <w:lvl w:ilvl="0" w:tplc="CDC805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A5"/>
    <w:rsid w:val="00131B22"/>
    <w:rsid w:val="001C71A5"/>
    <w:rsid w:val="004E5A77"/>
    <w:rsid w:val="00801267"/>
    <w:rsid w:val="00D36E1F"/>
    <w:rsid w:val="00FC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2021-03-22T17:05:00Z</dcterms:created>
  <dcterms:modified xsi:type="dcterms:W3CDTF">2021-03-22T17:36:00Z</dcterms:modified>
</cp:coreProperties>
</file>